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A0E2" w14:textId="10A668E4" w:rsidR="00B6282D" w:rsidRDefault="00D44775" w:rsidP="00D44775">
      <w:pPr>
        <w:jc w:val="center"/>
        <w:rPr>
          <w:b/>
          <w:bCs/>
          <w:sz w:val="36"/>
          <w:szCs w:val="36"/>
        </w:rPr>
      </w:pPr>
      <w:r w:rsidRPr="00D44775">
        <w:rPr>
          <w:rFonts w:hint="eastAsia"/>
          <w:b/>
          <w:bCs/>
          <w:sz w:val="36"/>
          <w:szCs w:val="36"/>
        </w:rPr>
        <w:t>印欧词源词典在线使用说明</w:t>
      </w:r>
    </w:p>
    <w:p w14:paraId="5B12AA59" w14:textId="49681D66" w:rsidR="00D44775" w:rsidRDefault="00D44775" w:rsidP="00D44775">
      <w:pPr>
        <w:jc w:val="both"/>
        <w:rPr>
          <w:b/>
          <w:bCs/>
          <w:sz w:val="24"/>
          <w:szCs w:val="24"/>
        </w:rPr>
      </w:pPr>
    </w:p>
    <w:p w14:paraId="3A3C9F88" w14:textId="6FB7E592" w:rsidR="00D44775" w:rsidRDefault="00D44775" w:rsidP="00D4477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D44775">
        <w:rPr>
          <w:rFonts w:hint="eastAsia"/>
          <w:sz w:val="24"/>
          <w:szCs w:val="24"/>
        </w:rPr>
        <w:t>访问网址：</w:t>
      </w:r>
      <w:hyperlink r:id="rId7" w:history="1">
        <w:r w:rsidRPr="00D44775">
          <w:rPr>
            <w:rStyle w:val="a8"/>
            <w:sz w:val="24"/>
            <w:szCs w:val="24"/>
          </w:rPr>
          <w:t>https://dictionaries.brillonline.com/iedo</w:t>
        </w:r>
      </w:hyperlink>
      <w:r w:rsidRPr="00D44775">
        <w:rPr>
          <w:sz w:val="24"/>
          <w:szCs w:val="24"/>
        </w:rPr>
        <w:t xml:space="preserve"> </w:t>
      </w:r>
      <w:r w:rsidRPr="00D44775">
        <w:rPr>
          <w:rFonts w:hint="eastAsia"/>
          <w:sz w:val="24"/>
          <w:szCs w:val="24"/>
        </w:rPr>
        <w:t>进入产品页面：</w:t>
      </w:r>
    </w:p>
    <w:p w14:paraId="7CEF0892" w14:textId="77777777" w:rsidR="00D44775" w:rsidRDefault="00D44775" w:rsidP="00D44775">
      <w:pPr>
        <w:pStyle w:val="a7"/>
        <w:jc w:val="both"/>
        <w:rPr>
          <w:sz w:val="24"/>
          <w:szCs w:val="24"/>
        </w:rPr>
      </w:pPr>
    </w:p>
    <w:p w14:paraId="1B065493" w14:textId="18523228" w:rsidR="00D44775" w:rsidRDefault="00D44775" w:rsidP="00D44775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00A9AE" wp14:editId="74B74670">
            <wp:extent cx="4857750" cy="2540978"/>
            <wp:effectExtent l="152400" t="152400" r="361950" b="35496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375" cy="2543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5AF6FC" w14:textId="6297B5D0" w:rsidR="00D44775" w:rsidRDefault="00A02533" w:rsidP="00D4477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点击本产品包含的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部词典中的任意一项，即可</w:t>
      </w:r>
      <w:r w:rsidR="00541FCE">
        <w:rPr>
          <w:rFonts w:hint="eastAsia"/>
          <w:sz w:val="24"/>
          <w:szCs w:val="24"/>
        </w:rPr>
        <w:t>对该词典进行查看，了解该词典的基本信息：</w:t>
      </w:r>
    </w:p>
    <w:p w14:paraId="7126CCD8" w14:textId="18F05340" w:rsidR="00541FCE" w:rsidRDefault="00541FCE" w:rsidP="00574AE1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356FC5" wp14:editId="3E8C11EA">
            <wp:extent cx="4905375" cy="2665988"/>
            <wp:effectExtent l="152400" t="152400" r="352425" b="363220"/>
            <wp:docPr id="2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081" cy="2674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B675FF" w14:textId="1AE61E73" w:rsidR="00574AE1" w:rsidRDefault="00574AE1" w:rsidP="00574AE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点击“</w:t>
      </w:r>
      <w:r>
        <w:rPr>
          <w:rFonts w:hint="eastAsia"/>
          <w:sz w:val="24"/>
          <w:szCs w:val="24"/>
        </w:rPr>
        <w:t>Sear</w:t>
      </w:r>
      <w:r>
        <w:rPr>
          <w:sz w:val="24"/>
          <w:szCs w:val="24"/>
        </w:rPr>
        <w:t>ch this dictionary</w:t>
      </w:r>
      <w:r>
        <w:rPr>
          <w:rFonts w:hint="eastAsia"/>
          <w:sz w:val="24"/>
          <w:szCs w:val="24"/>
        </w:rPr>
        <w:t>”按钮，</w:t>
      </w:r>
      <w:r w:rsidR="00A7404D">
        <w:rPr>
          <w:rFonts w:hint="eastAsia"/>
          <w:sz w:val="24"/>
          <w:szCs w:val="24"/>
        </w:rPr>
        <w:t>可进行</w:t>
      </w:r>
      <w:r w:rsidR="009F1AC6">
        <w:rPr>
          <w:rFonts w:hint="eastAsia"/>
          <w:sz w:val="24"/>
          <w:szCs w:val="24"/>
        </w:rPr>
        <w:t>词条</w:t>
      </w:r>
      <w:r w:rsidR="00A7404D">
        <w:rPr>
          <w:rFonts w:hint="eastAsia"/>
          <w:sz w:val="24"/>
          <w:szCs w:val="24"/>
        </w:rPr>
        <w:t>和关键词的全文检索：</w:t>
      </w:r>
    </w:p>
    <w:p w14:paraId="5EDE5542" w14:textId="51203711" w:rsidR="009F1AC6" w:rsidRDefault="009F1AC6" w:rsidP="009F1AC6">
      <w:pPr>
        <w:ind w:left="360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2188B8" wp14:editId="52D51D1E">
            <wp:simplePos x="0" y="0"/>
            <wp:positionH relativeFrom="column">
              <wp:posOffset>85725</wp:posOffset>
            </wp:positionH>
            <wp:positionV relativeFrom="paragraph">
              <wp:posOffset>80645</wp:posOffset>
            </wp:positionV>
            <wp:extent cx="5895975" cy="2268313"/>
            <wp:effectExtent l="0" t="0" r="0" b="0"/>
            <wp:wrapSquare wrapText="bothSides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6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备注：</w:t>
      </w:r>
      <w:r w:rsidRPr="009F1AC6">
        <w:rPr>
          <w:rFonts w:hint="eastAsia"/>
          <w:sz w:val="24"/>
          <w:szCs w:val="24"/>
        </w:rPr>
        <w:t>这个在线资源支持交叉检索，每个单独的词典都支持高级检索，用户可进行更加复杂的查询。每个条目都附有语法信息、意义、词源注释、重建、同源词以及常用书目信息</w:t>
      </w:r>
      <w:r>
        <w:rPr>
          <w:rFonts w:hint="eastAsia"/>
          <w:sz w:val="24"/>
          <w:szCs w:val="24"/>
        </w:rPr>
        <w:t>。</w:t>
      </w:r>
    </w:p>
    <w:p w14:paraId="5BED6CC7" w14:textId="0E613D8D" w:rsidR="009F1AC6" w:rsidRPr="009F1AC6" w:rsidRDefault="009F1AC6" w:rsidP="009F1AC6">
      <w:pPr>
        <w:pStyle w:val="a7"/>
        <w:numPr>
          <w:ilvl w:val="0"/>
          <w:numId w:val="2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页面中间靠右位置的蓝色条形上的按钮，可将查询结果进行打印、引文输出、邮件分享等。</w:t>
      </w:r>
    </w:p>
    <w:p w14:paraId="71BD0F6B" w14:textId="4FD3375E" w:rsidR="00A7404D" w:rsidRPr="009F1AC6" w:rsidRDefault="00A7404D" w:rsidP="009F1AC6">
      <w:pPr>
        <w:ind w:left="360"/>
        <w:jc w:val="both"/>
        <w:rPr>
          <w:sz w:val="24"/>
          <w:szCs w:val="24"/>
        </w:rPr>
      </w:pPr>
    </w:p>
    <w:p w14:paraId="121A3514" w14:textId="28B2771E" w:rsidR="00A7404D" w:rsidRDefault="00A7404D" w:rsidP="00A7404D">
      <w:pPr>
        <w:ind w:left="360"/>
        <w:jc w:val="both"/>
        <w:rPr>
          <w:sz w:val="24"/>
          <w:szCs w:val="24"/>
        </w:rPr>
      </w:pPr>
    </w:p>
    <w:p w14:paraId="413BB35E" w14:textId="5134FF9B" w:rsidR="00A7404D" w:rsidRDefault="00A7404D" w:rsidP="00A7404D">
      <w:pPr>
        <w:ind w:left="360"/>
        <w:jc w:val="both"/>
        <w:rPr>
          <w:sz w:val="24"/>
          <w:szCs w:val="24"/>
        </w:rPr>
      </w:pPr>
    </w:p>
    <w:p w14:paraId="7E72D068" w14:textId="7EC4FB12" w:rsidR="00A7404D" w:rsidRDefault="00A7404D" w:rsidP="00A7404D">
      <w:pPr>
        <w:ind w:left="360"/>
        <w:jc w:val="both"/>
        <w:rPr>
          <w:sz w:val="24"/>
          <w:szCs w:val="24"/>
        </w:rPr>
      </w:pPr>
    </w:p>
    <w:p w14:paraId="0AE864FD" w14:textId="77777777" w:rsidR="00A7404D" w:rsidRPr="00A7404D" w:rsidRDefault="00A7404D" w:rsidP="00A7404D">
      <w:pPr>
        <w:ind w:left="360"/>
        <w:jc w:val="both"/>
        <w:rPr>
          <w:sz w:val="24"/>
          <w:szCs w:val="24"/>
        </w:rPr>
      </w:pPr>
    </w:p>
    <w:sectPr w:rsidR="00A7404D" w:rsidRPr="00A74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2C5A" w14:textId="77777777" w:rsidR="00467B0B" w:rsidRDefault="00467B0B" w:rsidP="00D44775">
      <w:pPr>
        <w:spacing w:after="0" w:line="240" w:lineRule="auto"/>
      </w:pPr>
      <w:r>
        <w:separator/>
      </w:r>
    </w:p>
  </w:endnote>
  <w:endnote w:type="continuationSeparator" w:id="0">
    <w:p w14:paraId="538C162E" w14:textId="77777777" w:rsidR="00467B0B" w:rsidRDefault="00467B0B" w:rsidP="00D4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D6A2" w14:textId="77777777" w:rsidR="00467B0B" w:rsidRDefault="00467B0B" w:rsidP="00D44775">
      <w:pPr>
        <w:spacing w:after="0" w:line="240" w:lineRule="auto"/>
      </w:pPr>
      <w:r>
        <w:separator/>
      </w:r>
    </w:p>
  </w:footnote>
  <w:footnote w:type="continuationSeparator" w:id="0">
    <w:p w14:paraId="5A99F171" w14:textId="77777777" w:rsidR="00467B0B" w:rsidRDefault="00467B0B" w:rsidP="00D4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6D4"/>
    <w:multiLevelType w:val="hybridMultilevel"/>
    <w:tmpl w:val="23086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0B49"/>
    <w:multiLevelType w:val="hybridMultilevel"/>
    <w:tmpl w:val="374C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C0"/>
    <w:rsid w:val="002B5EC0"/>
    <w:rsid w:val="00467B0B"/>
    <w:rsid w:val="00541FCE"/>
    <w:rsid w:val="00574AE1"/>
    <w:rsid w:val="005B34A5"/>
    <w:rsid w:val="009F1AC6"/>
    <w:rsid w:val="00A02533"/>
    <w:rsid w:val="00A7404D"/>
    <w:rsid w:val="00BB358D"/>
    <w:rsid w:val="00C61770"/>
    <w:rsid w:val="00D44775"/>
    <w:rsid w:val="00D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2B944"/>
  <w15:chartTrackingRefBased/>
  <w15:docId w15:val="{1C6AB84D-D007-4FC8-A2B6-F2289E81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44775"/>
  </w:style>
  <w:style w:type="paragraph" w:styleId="a5">
    <w:name w:val="footer"/>
    <w:basedOn w:val="a"/>
    <w:link w:val="a6"/>
    <w:uiPriority w:val="99"/>
    <w:unhideWhenUsed/>
    <w:rsid w:val="00D4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44775"/>
  </w:style>
  <w:style w:type="paragraph" w:styleId="a7">
    <w:name w:val="List Paragraph"/>
    <w:basedOn w:val="a"/>
    <w:uiPriority w:val="34"/>
    <w:qFormat/>
    <w:rsid w:val="00D447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447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ictionaries.brillonline.com/ie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Zhang</dc:creator>
  <cp:keywords/>
  <dc:description/>
  <cp:lastModifiedBy>Lijuan Zhang</cp:lastModifiedBy>
  <cp:revision>3</cp:revision>
  <dcterms:created xsi:type="dcterms:W3CDTF">2021-12-13T07:44:00Z</dcterms:created>
  <dcterms:modified xsi:type="dcterms:W3CDTF">2021-12-14T07:28:00Z</dcterms:modified>
</cp:coreProperties>
</file>